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146" w:rsidRDefault="00935146"/>
    <w:p w:rsidR="00935146" w:rsidRDefault="00935146"/>
    <w:p w:rsidR="00935146" w:rsidRDefault="00935146"/>
    <w:p w:rsidR="00935146" w:rsidRDefault="00935146"/>
    <w:p w:rsidR="00935146" w:rsidRDefault="00935146"/>
    <w:p w:rsidR="00935146" w:rsidRDefault="00935146"/>
    <w:p w:rsidR="009265CC" w:rsidRDefault="009265CC" w:rsidP="009265CC">
      <w:pPr>
        <w:jc w:val="center"/>
      </w:pPr>
      <w:r>
        <w:t>Roles of a Human Resource Manager after Layoffs</w:t>
      </w:r>
    </w:p>
    <w:p w:rsidR="009265CC" w:rsidRDefault="009265CC" w:rsidP="009265CC">
      <w:pPr>
        <w:jc w:val="center"/>
      </w:pPr>
      <w:r>
        <w:t>Name of Student</w:t>
      </w:r>
    </w:p>
    <w:p w:rsidR="009265CC" w:rsidRDefault="009265CC" w:rsidP="009265CC">
      <w:pPr>
        <w:jc w:val="center"/>
      </w:pPr>
      <w:r>
        <w:t>Name of Institution</w:t>
      </w:r>
    </w:p>
    <w:p w:rsidR="009265CC" w:rsidRDefault="009265CC" w:rsidP="009265CC">
      <w:pPr>
        <w:jc w:val="center"/>
      </w:pPr>
      <w:r>
        <w:t>Date</w:t>
      </w:r>
    </w:p>
    <w:p w:rsidR="00935146" w:rsidRDefault="00935146">
      <w:r>
        <w:br w:type="page"/>
      </w:r>
    </w:p>
    <w:p w:rsidR="00935146" w:rsidRPr="009265CC" w:rsidRDefault="00935146" w:rsidP="009265CC">
      <w:pPr>
        <w:pStyle w:val="ListParagraph"/>
        <w:numPr>
          <w:ilvl w:val="0"/>
          <w:numId w:val="1"/>
        </w:numPr>
        <w:rPr>
          <w:b/>
        </w:rPr>
      </w:pPr>
      <w:r w:rsidRPr="009265CC">
        <w:rPr>
          <w:b/>
        </w:rPr>
        <w:lastRenderedPageBreak/>
        <w:t>What are two group discussion questions for the class to explore?</w:t>
      </w:r>
    </w:p>
    <w:p w:rsidR="00935146" w:rsidRDefault="00935146" w:rsidP="009265CC">
      <w:pPr>
        <w:pStyle w:val="ListParagraph"/>
        <w:numPr>
          <w:ilvl w:val="0"/>
          <w:numId w:val="2"/>
        </w:numPr>
      </w:pPr>
      <w:r>
        <w:t>What practical measures should a HR take to ensure the productivity, branding, and image of the organization do not lead to customer dissatisfaction?</w:t>
      </w:r>
    </w:p>
    <w:p w:rsidR="00935146" w:rsidRDefault="00935146" w:rsidP="009265CC">
      <w:pPr>
        <w:pStyle w:val="ListParagraph"/>
        <w:numPr>
          <w:ilvl w:val="0"/>
          <w:numId w:val="2"/>
        </w:numPr>
      </w:pPr>
      <w:r>
        <w:t>What immediate effects do layoffs have on the mitigating factors that led to the layoffs?</w:t>
      </w:r>
    </w:p>
    <w:p w:rsidR="00935146" w:rsidRPr="009265CC" w:rsidRDefault="00935146" w:rsidP="009265CC">
      <w:pPr>
        <w:pStyle w:val="ListParagraph"/>
        <w:numPr>
          <w:ilvl w:val="0"/>
          <w:numId w:val="1"/>
        </w:numPr>
        <w:rPr>
          <w:b/>
        </w:rPr>
      </w:pPr>
      <w:r w:rsidRPr="009265CC">
        <w:rPr>
          <w:b/>
        </w:rPr>
        <w:t>What are the key points you took away from the article?</w:t>
      </w:r>
    </w:p>
    <w:p w:rsidR="00935146" w:rsidRDefault="00935146" w:rsidP="00935146">
      <w:pPr>
        <w:ind w:firstLine="720"/>
      </w:pPr>
      <w:r>
        <w:t>As a HR manager, layoffs should be a last resort and priority should be given to solutions that do not involve that drastic step. In situations where a layoff is necessary, the manager must ensure that the organizational and personal aspects of the organization are in perfect harmony and synchrony to ensure production remains at per. To fulfil this role requires that the HR manager be flexible within his authority to accommodate the emerging needs of the clients, staff, and the firm. Communication is a critical aspect that may smoothen over any tensions, but the most significant aspect is maintaining employee productivity through motivations and assurances.</w:t>
      </w:r>
    </w:p>
    <w:p w:rsidR="00935146" w:rsidRPr="009265CC" w:rsidRDefault="00935146" w:rsidP="009265CC">
      <w:pPr>
        <w:pStyle w:val="ListParagraph"/>
        <w:numPr>
          <w:ilvl w:val="0"/>
          <w:numId w:val="1"/>
        </w:numPr>
        <w:rPr>
          <w:b/>
        </w:rPr>
      </w:pPr>
      <w:bookmarkStart w:id="0" w:name="_GoBack"/>
      <w:bookmarkEnd w:id="0"/>
      <w:r w:rsidRPr="009265CC">
        <w:rPr>
          <w:b/>
        </w:rPr>
        <w:t xml:space="preserve">How might you use this information in your </w:t>
      </w:r>
      <w:r w:rsidRPr="009265CC">
        <w:rPr>
          <w:b/>
        </w:rPr>
        <w:t>role as an internal consultant?</w:t>
      </w:r>
    </w:p>
    <w:p w:rsidR="00577504" w:rsidRPr="00935146" w:rsidRDefault="00935146" w:rsidP="00935146">
      <w:pPr>
        <w:ind w:firstLine="720"/>
      </w:pPr>
      <w:r>
        <w:t>As an internal consultant, I am required to be just as flexible and adaptable as the HR manager in formulating plans garnered at keeping the firm on a firm foothold. That involves being vigilant of any changing aspects and emerging threat and maintaining communication within and out f the firm for maximum coverage of the steps to take moving forward. The internal consultant will be responsible for devising strategies targeted at maintain productivity and avoiding bad public relations portfolio.</w:t>
      </w:r>
    </w:p>
    <w:sectPr w:rsidR="00577504" w:rsidRPr="00935146" w:rsidSect="00935146">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21C" w:rsidRDefault="00BA221C" w:rsidP="00935146">
      <w:pPr>
        <w:spacing w:after="0" w:line="240" w:lineRule="auto"/>
      </w:pPr>
      <w:r>
        <w:separator/>
      </w:r>
    </w:p>
  </w:endnote>
  <w:endnote w:type="continuationSeparator" w:id="0">
    <w:p w:rsidR="00BA221C" w:rsidRDefault="00BA221C" w:rsidP="00935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21C" w:rsidRDefault="00BA221C" w:rsidP="00935146">
      <w:pPr>
        <w:spacing w:after="0" w:line="240" w:lineRule="auto"/>
      </w:pPr>
      <w:r>
        <w:separator/>
      </w:r>
    </w:p>
  </w:footnote>
  <w:footnote w:type="continuationSeparator" w:id="0">
    <w:p w:rsidR="00BA221C" w:rsidRDefault="00BA221C" w:rsidP="009351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146" w:rsidRDefault="00935146">
    <w:pPr>
      <w:pStyle w:val="Header"/>
      <w:jc w:val="right"/>
    </w:pPr>
    <w:r>
      <w:t>MANAGEMENT AFTER DOWNSIZING</w:t>
    </w:r>
    <w:r>
      <w:tab/>
    </w:r>
    <w:r>
      <w:tab/>
    </w:r>
    <w:sdt>
      <w:sdtPr>
        <w:id w:val="-3838759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65CC">
          <w:rPr>
            <w:noProof/>
          </w:rPr>
          <w:t>2</w:t>
        </w:r>
        <w:r>
          <w:rPr>
            <w:noProof/>
          </w:rPr>
          <w:fldChar w:fldCharType="end"/>
        </w:r>
      </w:sdtContent>
    </w:sdt>
  </w:p>
  <w:p w:rsidR="00935146" w:rsidRDefault="009351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146" w:rsidRDefault="00935146">
    <w:pPr>
      <w:pStyle w:val="Header"/>
      <w:jc w:val="right"/>
    </w:pPr>
    <w:r>
      <w:t xml:space="preserve">Running Head: </w:t>
    </w:r>
    <w:r>
      <w:t>MANAGEMENT AFTER DOWNSIZING</w:t>
    </w:r>
    <w:r>
      <w:t xml:space="preserve"> </w:t>
    </w:r>
    <w:r>
      <w:tab/>
    </w:r>
    <w:sdt>
      <w:sdtPr>
        <w:id w:val="1553456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65CC">
          <w:rPr>
            <w:noProof/>
          </w:rPr>
          <w:t>1</w:t>
        </w:r>
        <w:r>
          <w:rPr>
            <w:noProof/>
          </w:rPr>
          <w:fldChar w:fldCharType="end"/>
        </w:r>
      </w:sdtContent>
    </w:sdt>
  </w:p>
  <w:p w:rsidR="00935146" w:rsidRDefault="009351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F04120"/>
    <w:multiLevelType w:val="hybridMultilevel"/>
    <w:tmpl w:val="717657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154004"/>
    <w:multiLevelType w:val="hybridMultilevel"/>
    <w:tmpl w:val="20B659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96F"/>
    <w:rsid w:val="00513C96"/>
    <w:rsid w:val="00577504"/>
    <w:rsid w:val="005F4CDB"/>
    <w:rsid w:val="006E6D27"/>
    <w:rsid w:val="009245F0"/>
    <w:rsid w:val="009265CC"/>
    <w:rsid w:val="00935146"/>
    <w:rsid w:val="00A6596F"/>
    <w:rsid w:val="00BA2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146"/>
  </w:style>
  <w:style w:type="paragraph" w:styleId="Footer">
    <w:name w:val="footer"/>
    <w:basedOn w:val="Normal"/>
    <w:link w:val="FooterChar"/>
    <w:uiPriority w:val="99"/>
    <w:unhideWhenUsed/>
    <w:rsid w:val="00935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146"/>
  </w:style>
  <w:style w:type="paragraph" w:styleId="ListParagraph">
    <w:name w:val="List Paragraph"/>
    <w:basedOn w:val="Normal"/>
    <w:uiPriority w:val="34"/>
    <w:qFormat/>
    <w:rsid w:val="009265C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146"/>
  </w:style>
  <w:style w:type="paragraph" w:styleId="Footer">
    <w:name w:val="footer"/>
    <w:basedOn w:val="Normal"/>
    <w:link w:val="FooterChar"/>
    <w:uiPriority w:val="99"/>
    <w:unhideWhenUsed/>
    <w:rsid w:val="00935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146"/>
  </w:style>
  <w:style w:type="paragraph" w:styleId="ListParagraph">
    <w:name w:val="List Paragraph"/>
    <w:basedOn w:val="Normal"/>
    <w:uiPriority w:val="34"/>
    <w:qFormat/>
    <w:rsid w:val="009265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2019-04-08T02:15:00Z</dcterms:created>
  <dcterms:modified xsi:type="dcterms:W3CDTF">2019-04-08T02:37:00Z</dcterms:modified>
</cp:coreProperties>
</file>